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5A94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35A94">
            <w:pPr>
              <w:pStyle w:val="ConsPlusNormal"/>
            </w:pPr>
            <w:r>
              <w:t>28 мая 2013 года</w:t>
            </w:r>
          </w:p>
        </w:tc>
        <w:tc>
          <w:tcPr>
            <w:tcW w:w="5103" w:type="dxa"/>
          </w:tcPr>
          <w:p w:rsidR="00000000" w:rsidRDefault="00B35A94">
            <w:pPr>
              <w:pStyle w:val="ConsPlusNormal"/>
              <w:jc w:val="right"/>
            </w:pPr>
            <w:r>
              <w:t>N 75</w:t>
            </w:r>
          </w:p>
        </w:tc>
      </w:tr>
    </w:tbl>
    <w:p w:rsidR="00000000" w:rsidRDefault="00B35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35A94">
      <w:pPr>
        <w:pStyle w:val="ConsPlusNormal"/>
        <w:jc w:val="both"/>
      </w:pPr>
    </w:p>
    <w:p w:rsidR="00000000" w:rsidRDefault="00B35A94">
      <w:pPr>
        <w:pStyle w:val="ConsPlusTitle"/>
        <w:jc w:val="center"/>
      </w:pPr>
      <w:r>
        <w:t>УКАЗ</w:t>
      </w:r>
    </w:p>
    <w:p w:rsidR="00000000" w:rsidRDefault="00B35A94">
      <w:pPr>
        <w:pStyle w:val="ConsPlusTitle"/>
        <w:jc w:val="center"/>
      </w:pPr>
    </w:p>
    <w:p w:rsidR="00000000" w:rsidRDefault="00B35A94">
      <w:pPr>
        <w:pStyle w:val="ConsPlusTitle"/>
        <w:jc w:val="center"/>
      </w:pPr>
      <w:r>
        <w:t>ГУБЕРНАТОРА КИРОВСКОЙ ОБЛАСТИ</w:t>
      </w:r>
    </w:p>
    <w:p w:rsidR="00000000" w:rsidRDefault="00B35A94">
      <w:pPr>
        <w:pStyle w:val="ConsPlusTitle"/>
        <w:jc w:val="center"/>
      </w:pPr>
    </w:p>
    <w:p w:rsidR="00000000" w:rsidRDefault="00B35A94">
      <w:pPr>
        <w:pStyle w:val="ConsPlusTitle"/>
        <w:jc w:val="center"/>
      </w:pPr>
      <w:r>
        <w:t>О МЕРАХ ПО РЕАЛИЗАЦИИ ОТДЕЛЬНЫХ ПОЛОЖЕНИЙ</w:t>
      </w:r>
    </w:p>
    <w:p w:rsidR="00000000" w:rsidRDefault="00B35A94">
      <w:pPr>
        <w:pStyle w:val="ConsPlusTitle"/>
        <w:jc w:val="center"/>
      </w:pPr>
      <w:r>
        <w:t>ФЕДЕРАЛЬНОГО ЗАКОНА "О КОНТРОЛЕ ЗА СООТВЕТСТВИЕМ</w:t>
      </w:r>
    </w:p>
    <w:p w:rsidR="00000000" w:rsidRDefault="00B35A94">
      <w:pPr>
        <w:pStyle w:val="ConsPlusTitle"/>
        <w:jc w:val="center"/>
      </w:pPr>
      <w:r>
        <w:t>РАСХОДОВ ЛИЦ, ЗАМЕЩАЮЩИХ ГОСУДАРСТВЕННЫЕ</w:t>
      </w:r>
    </w:p>
    <w:p w:rsidR="00000000" w:rsidRDefault="00B35A94">
      <w:pPr>
        <w:pStyle w:val="ConsPlusTitle"/>
        <w:jc w:val="center"/>
      </w:pPr>
      <w:r>
        <w:t>ДОЛЖНОСТИ, И ИНЫХ ЛИЦ ИХ ДОХОДАМ"</w:t>
      </w:r>
    </w:p>
    <w:p w:rsidR="00000000" w:rsidRDefault="00B35A9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5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5A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27.11.2014 </w:t>
            </w:r>
            <w:hyperlink r:id="rId6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21.07.2015 </w:t>
            </w:r>
            <w:hyperlink r:id="rId7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15.04.2016 </w:t>
            </w:r>
            <w:hyperlink r:id="rId8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06.10.2017 </w:t>
            </w:r>
            <w:hyperlink r:id="rId9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06.02.2019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17.05.2019 </w:t>
            </w:r>
            <w:hyperlink r:id="rId11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25.02.2020 </w:t>
            </w:r>
            <w:hyperlink r:id="rId12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30.09.2020 </w:t>
            </w:r>
            <w:hyperlink r:id="rId13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 от 25.0</w:t>
            </w:r>
            <w:r>
              <w:rPr>
                <w:color w:val="392C69"/>
              </w:rPr>
              <w:t xml:space="preserve">2.2021 </w:t>
            </w:r>
            <w:hyperlink r:id="rId14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15.07.2021 </w:t>
            </w:r>
            <w:hyperlink r:id="rId15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23.03.2022 </w:t>
            </w:r>
            <w:hyperlink r:id="rId1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27.06.2022 </w:t>
            </w:r>
            <w:hyperlink r:id="rId17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19.10.2023 </w:t>
            </w:r>
            <w:hyperlink r:id="rId18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35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35A94">
      <w:pPr>
        <w:pStyle w:val="ConsPlusNormal"/>
        <w:jc w:val="both"/>
      </w:pPr>
    </w:p>
    <w:p w:rsidR="00000000" w:rsidRDefault="00B35A94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</w:t>
      </w:r>
      <w:r>
        <w:t>нтроле за соответствием расходов лиц, замещающих государственные должности, и иных лиц их доходам" (далее - Указ Президента Российской Федерации от 02.04.2013 N 310) постановляю:</w:t>
      </w:r>
    </w:p>
    <w:p w:rsidR="00000000" w:rsidRDefault="00B35A94">
      <w:pPr>
        <w:pStyle w:val="ConsPlusNormal"/>
        <w:spacing w:before="200"/>
        <w:ind w:firstLine="540"/>
        <w:jc w:val="both"/>
      </w:pPr>
      <w:bookmarkStart w:id="1" w:name="Par21"/>
      <w:bookmarkEnd w:id="1"/>
      <w:r>
        <w:t xml:space="preserve">1. Установить, что Губернатор Кировской области на основании </w:t>
      </w:r>
      <w:hyperlink r:id="rId20" w:history="1">
        <w:r>
          <w:rPr>
            <w:color w:val="0000FF"/>
          </w:rPr>
          <w:t>статьи 5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</w:t>
      </w:r>
      <w:r>
        <w:t>ам" (далее - Федеральный закон от 03.12.2012 N 230-ФЗ) принимает решение об осуществлении контроля за расходами: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1" w:history="1">
        <w:r>
          <w:rPr>
            <w:color w:val="0000FF"/>
          </w:rPr>
          <w:t>N 159</w:t>
        </w:r>
      </w:hyperlink>
      <w:r>
        <w:t xml:space="preserve">, от 25.02.2020 </w:t>
      </w:r>
      <w:hyperlink r:id="rId22" w:history="1">
        <w:r>
          <w:rPr>
            <w:color w:val="0000FF"/>
          </w:rPr>
          <w:t>N 29</w:t>
        </w:r>
      </w:hyperlink>
      <w:r>
        <w:t xml:space="preserve">, от 25.02.2021 </w:t>
      </w:r>
      <w:hyperlink r:id="rId23" w:history="1">
        <w:r>
          <w:rPr>
            <w:color w:val="0000FF"/>
          </w:rPr>
          <w:t>N 27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bookmarkStart w:id="2" w:name="Par23"/>
      <w:bookmarkEnd w:id="2"/>
      <w:r>
        <w:t>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</w:t>
      </w:r>
      <w:r>
        <w:t>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</w:t>
      </w:r>
      <w:r>
        <w:t>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</w:t>
      </w:r>
      <w:r>
        <w:t>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</w:t>
      </w:r>
      <w:r>
        <w:t>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</w:t>
      </w:r>
      <w:r>
        <w:t xml:space="preserve"> области, лиц, замещающих муниципальные должности,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</w:t>
      </w:r>
      <w:r>
        <w:t>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24" w:history="1">
        <w:r>
          <w:rPr>
            <w:color w:val="0000FF"/>
          </w:rPr>
          <w:t>N 149</w:t>
        </w:r>
      </w:hyperlink>
      <w:r>
        <w:t xml:space="preserve">, от 23.03.2022 </w:t>
      </w:r>
      <w:hyperlink r:id="rId25" w:history="1">
        <w:r>
          <w:rPr>
            <w:color w:val="0000FF"/>
          </w:rPr>
          <w:t>N 47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bookmarkStart w:id="3" w:name="Par25"/>
      <w:bookmarkEnd w:id="3"/>
      <w:r>
        <w:t>1.2. Лиц, замещающих должности государственной гражданской службы К</w:t>
      </w:r>
      <w:r>
        <w:t xml:space="preserve">ировской области, включенные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</w:t>
      </w:r>
      <w:r>
        <w:t xml:space="preserve">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>
        <w:lastRenderedPageBreak/>
        <w:t>несов</w:t>
      </w:r>
      <w:r>
        <w:t xml:space="preserve">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</w:t>
      </w:r>
      <w: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(далее - Перечень д</w:t>
      </w:r>
      <w:r>
        <w:t>олжностей).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21.07.2015 </w:t>
      </w:r>
      <w:hyperlink r:id="rId27" w:history="1">
        <w:r>
          <w:rPr>
            <w:color w:val="0000FF"/>
          </w:rPr>
          <w:t>N 159</w:t>
        </w:r>
      </w:hyperlink>
      <w:r>
        <w:t xml:space="preserve">, от 06.10.2017 </w:t>
      </w:r>
      <w:hyperlink r:id="rId28" w:history="1">
        <w:r>
          <w:rPr>
            <w:color w:val="0000FF"/>
          </w:rPr>
          <w:t>N 25</w:t>
        </w:r>
      </w:hyperlink>
      <w:r>
        <w:t xml:space="preserve">, от 25.02.2020 </w:t>
      </w:r>
      <w:hyperlink r:id="rId29" w:history="1">
        <w:r>
          <w:rPr>
            <w:color w:val="0000FF"/>
          </w:rPr>
          <w:t>N 29</w:t>
        </w:r>
      </w:hyperlink>
      <w:r>
        <w:t xml:space="preserve">, от 25.02.2021 </w:t>
      </w:r>
      <w:hyperlink r:id="rId30" w:history="1">
        <w:r>
          <w:rPr>
            <w:color w:val="0000FF"/>
          </w:rPr>
          <w:t>N 27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1.3. Супруг (супругов) и несовершеннолетних детей лиц, замещающих должности, указанные в </w:t>
      </w:r>
      <w:hyperlink w:anchor="Par23" w:tooltip="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...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ar25" w:tooltip="1.2. Лиц, замещающих должности государственной гражданской службы Кировской области, включенные в перечень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..." w:history="1">
        <w:r>
          <w:rPr>
            <w:color w:val="0000FF"/>
          </w:rPr>
          <w:t>1.2</w:t>
        </w:r>
      </w:hyperlink>
      <w:r>
        <w:t xml:space="preserve"> настоящег</w:t>
      </w:r>
      <w:r>
        <w:t>о пункта.</w:t>
      </w:r>
    </w:p>
    <w:p w:rsidR="00000000" w:rsidRDefault="00B35A94">
      <w:pPr>
        <w:pStyle w:val="ConsPlusNormal"/>
        <w:spacing w:before="200"/>
        <w:ind w:firstLine="540"/>
        <w:jc w:val="both"/>
      </w:pPr>
      <w:bookmarkStart w:id="4" w:name="Par28"/>
      <w:bookmarkEnd w:id="4"/>
      <w:r>
        <w:t xml:space="preserve">2. Установить, что Председатель Законодательного Собрания Кировской области на основании </w:t>
      </w:r>
      <w:hyperlink r:id="rId31" w:history="1">
        <w:r>
          <w:rPr>
            <w:color w:val="0000FF"/>
          </w:rPr>
          <w:t>статьи 5</w:t>
        </w:r>
      </w:hyperlink>
      <w:r>
        <w:t xml:space="preserve"> Федерального закона от 03.12</w:t>
      </w:r>
      <w:r>
        <w:t>.2012 N 230-ФЗ принимает решение об осуществлении контроля за расходами: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2.1 - 2.2. Исключены. - </w:t>
      </w:r>
      <w:hyperlink r:id="rId32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30.09.2</w:t>
      </w:r>
      <w:r>
        <w:t>020 N 149.</w:t>
      </w:r>
    </w:p>
    <w:p w:rsidR="00000000" w:rsidRDefault="00B35A94">
      <w:pPr>
        <w:pStyle w:val="ConsPlusNormal"/>
        <w:spacing w:before="200"/>
        <w:ind w:firstLine="540"/>
        <w:jc w:val="both"/>
      </w:pPr>
      <w:bookmarkStart w:id="5" w:name="Par30"/>
      <w:bookmarkEnd w:id="5"/>
      <w:r>
        <w:t xml:space="preserve">2.3. Лиц, замещающих должности государственной гражданской службы Кировской области, включенные в </w:t>
      </w:r>
      <w:hyperlink r:id="rId33" w:history="1">
        <w:r>
          <w:rPr>
            <w:color w:val="0000FF"/>
          </w:rPr>
          <w:t>Перечень</w:t>
        </w:r>
      </w:hyperlink>
      <w:r>
        <w:t xml:space="preserve"> должностей, в аппарате Законодательного Собрания Кировской области.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2.4. Супруг (супругов) и несовершеннолетних детей лиц, замещающих должности, указанные в </w:t>
      </w:r>
      <w:hyperlink w:anchor="Par30" w:tooltip="2.3. Лиц, замещающих должности государственной гражданской службы Кировской области, включенные в Перечень должностей, в аппарате Законодательного Собрания Кировской области." w:history="1">
        <w:r>
          <w:rPr>
            <w:color w:val="0000FF"/>
          </w:rPr>
          <w:t>подпункте 2.3</w:t>
        </w:r>
      </w:hyperlink>
      <w:r>
        <w:t xml:space="preserve"> настоящего пункта.</w:t>
      </w:r>
    </w:p>
    <w:p w:rsidR="00000000" w:rsidRDefault="00B35A9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3. Исключен. - </w:t>
      </w:r>
      <w:hyperlink r:id="rId35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>4. Исключен.</w:t>
      </w:r>
      <w:r>
        <w:t xml:space="preserve"> - </w:t>
      </w:r>
      <w:hyperlink r:id="rId36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30.09.2020 N 149.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5. Установить, что на основании </w:t>
      </w:r>
      <w:hyperlink r:id="rId37" w:history="1">
        <w:r>
          <w:rPr>
            <w:color w:val="0000FF"/>
          </w:rPr>
          <w:t>части 3 статьи 6</w:t>
        </w:r>
      </w:hyperlink>
      <w:r>
        <w:t xml:space="preserve"> Федерального закона от 03.12.2012 N 230-ФЗ управление профилактики коррупционных и иных правонарушений администрации Губернатора и Правительства Кировской области осуществляет конт</w:t>
      </w:r>
      <w:r>
        <w:t xml:space="preserve">роль за расходами лиц, указанных в </w:t>
      </w:r>
      <w:hyperlink w:anchor="Par21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230-ФЗ) принимает решение об осуществлении контроля за расходами: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25.02.2021 </w:t>
      </w:r>
      <w:hyperlink r:id="rId38" w:history="1">
        <w:r>
          <w:rPr>
            <w:color w:val="0000FF"/>
          </w:rPr>
          <w:t>N 27</w:t>
        </w:r>
      </w:hyperlink>
      <w:r>
        <w:t xml:space="preserve">, от 19.10.2023 </w:t>
      </w:r>
      <w:hyperlink r:id="rId39" w:history="1">
        <w:r>
          <w:rPr>
            <w:color w:val="0000FF"/>
          </w:rPr>
          <w:t>N 151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>6. Подразделение либо должностное лиц</w:t>
      </w:r>
      <w:r>
        <w:t xml:space="preserve">о аппарата Законодательного Собрания Кировской области, определяемые Председателем Законодательного Собрания Кировской области, осуществляют на основании </w:t>
      </w:r>
      <w:hyperlink r:id="rId40" w:history="1">
        <w:r>
          <w:rPr>
            <w:color w:val="0000FF"/>
          </w:rPr>
          <w:t>статьи 6</w:t>
        </w:r>
      </w:hyperlink>
      <w:r>
        <w:t xml:space="preserve"> Федерального закона от 03.12.2012 N 230-ФЗ контроль за расходами лиц, указанных в </w:t>
      </w:r>
      <w:hyperlink w:anchor="Par28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 w:history="1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7. Исключен. - </w:t>
      </w:r>
      <w:hyperlink r:id="rId41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25.02.2021 N 27.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8. Исключен. - </w:t>
      </w:r>
      <w:hyperlink r:id="rId42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06.10.2017 N 25.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>9. Решение об осущест</w:t>
      </w:r>
      <w:r>
        <w:t>влении контроля за расходами принимается в течение 10 рабочих дней со дня поступления информации, явившейся основанием для принятия такого решения, отдельно в отношении каждого лица, замещающего государственную (муниципальную) должность, каждого государств</w:t>
      </w:r>
      <w:r>
        <w:t>енного гражданского (муниципального) служащего и оформляется в письменной форме.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Основанием для принятия решения об осуществлении контроля за расходами является поступившая в соответствии с </w:t>
      </w:r>
      <w:hyperlink r:id="rId43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достаточная информация о том, что лицом, замещающим государственную (муниципальную) должность, государственным гражданским (муниципальным) служащим, его су</w:t>
      </w:r>
      <w:r>
        <w:t xml:space="preserve">пругой (супругом) и (или) несовершеннолетними детьми в течение отчетного периода, определенного </w:t>
      </w:r>
      <w:hyperlink r:id="rId4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</w:t>
      </w:r>
      <w:r>
        <w:t>230-ФЗ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</w:t>
      </w:r>
      <w:r>
        <w:t xml:space="preserve">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</w:t>
      </w:r>
      <w:r>
        <w:lastRenderedPageBreak/>
        <w:t>периоду.</w:t>
      </w:r>
    </w:p>
    <w:p w:rsidR="00000000" w:rsidRDefault="00B35A94">
      <w:pPr>
        <w:pStyle w:val="ConsPlusNormal"/>
        <w:jc w:val="both"/>
      </w:pPr>
      <w:r>
        <w:t xml:space="preserve">(п. 9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19.10.2023 N 151)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9-1. Контроль за расходами лиц, указанных в </w:t>
      </w:r>
      <w:hyperlink w:anchor="Par21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230-ФЗ) принимает решение об осуществлении контроля за расходами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8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 w:history="1">
        <w:r>
          <w:rPr>
            <w:color w:val="0000FF"/>
          </w:rPr>
          <w:t>2</w:t>
        </w:r>
      </w:hyperlink>
      <w:r>
        <w:t xml:space="preserve"> настоящего Указа, осуществляется в с</w:t>
      </w:r>
      <w:r>
        <w:t>рок, не превышающий 60 дней со дня принятия решения о его проведении. Указанный срок может быть продлен до 90 дней лицом, принявшим решение об осуществлении контроля за расходами.</w:t>
      </w:r>
    </w:p>
    <w:p w:rsidR="00000000" w:rsidRDefault="00B35A94">
      <w:pPr>
        <w:pStyle w:val="ConsPlusNormal"/>
        <w:jc w:val="both"/>
      </w:pPr>
      <w:r>
        <w:t xml:space="preserve">(п. 9-1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30.09.2020 N 149;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Губернатора Кировс</w:t>
      </w:r>
      <w:r>
        <w:t>кой области от 25.02.2021 N 27)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10.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</w:t>
      </w:r>
      <w:r>
        <w:t xml:space="preserve">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03.12.2012 </w:t>
      </w:r>
      <w:r>
        <w:t xml:space="preserve">N 230-ФЗ,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310, Указами Губернатора Кировской области от 15.12.2009 </w:t>
      </w:r>
      <w:hyperlink r:id="rId51" w:history="1">
        <w:r>
          <w:rPr>
            <w:color w:val="0000FF"/>
          </w:rPr>
          <w:t>N 119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 в органах исполнительной власти </w:t>
      </w:r>
      <w:r>
        <w:t>области, и лицами, замещающими государственные должности Кировской области в органах исполнительной власти области, и соблюдения ограничений лицами, замещающими государственные должности Кировской области в органах исполнительной власти области", от 15.12.</w:t>
      </w:r>
      <w:r>
        <w:t xml:space="preserve">2009 </w:t>
      </w:r>
      <w:hyperlink r:id="rId52" w:history="1">
        <w:r>
          <w:rPr>
            <w:color w:val="0000FF"/>
          </w:rPr>
          <w:t>N 120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</w:t>
      </w:r>
      <w:r>
        <w:t>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поведению".</w:t>
      </w:r>
    </w:p>
    <w:p w:rsidR="00000000" w:rsidRDefault="00B35A94">
      <w:pPr>
        <w:pStyle w:val="ConsPlusNormal"/>
        <w:jc w:val="both"/>
      </w:pPr>
      <w:r>
        <w:t>(в ред. Указов Губернатора Кировской области от 06</w:t>
      </w:r>
      <w:r>
        <w:t xml:space="preserve">.10.2017 </w:t>
      </w:r>
      <w:hyperlink r:id="rId53" w:history="1">
        <w:r>
          <w:rPr>
            <w:color w:val="0000FF"/>
          </w:rPr>
          <w:t>N 25</w:t>
        </w:r>
      </w:hyperlink>
      <w:r>
        <w:t xml:space="preserve">, от 25.02.2021 </w:t>
      </w:r>
      <w:hyperlink r:id="rId54" w:history="1">
        <w:r>
          <w:rPr>
            <w:color w:val="0000FF"/>
          </w:rPr>
          <w:t xml:space="preserve">N </w:t>
        </w:r>
        <w:r>
          <w:rPr>
            <w:color w:val="0000FF"/>
          </w:rPr>
          <w:t>27</w:t>
        </w:r>
      </w:hyperlink>
      <w:r>
        <w:t xml:space="preserve">, от 27.06.2022 </w:t>
      </w:r>
      <w:hyperlink r:id="rId55" w:history="1">
        <w:r>
          <w:rPr>
            <w:color w:val="0000FF"/>
          </w:rPr>
          <w:t>N 23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11. Сведения, предусмотренные </w:t>
      </w:r>
      <w:hyperlink r:id="rId56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230-ФЗ, представляются в сроки, установленные </w:t>
      </w:r>
      <w:hyperlink r:id="rId57" w:history="1">
        <w:r>
          <w:rPr>
            <w:color w:val="0000FF"/>
          </w:rPr>
          <w:t>пунктом 7</w:t>
        </w:r>
      </w:hyperlink>
      <w:r>
        <w:t xml:space="preserve"> Ук</w:t>
      </w:r>
      <w:r>
        <w:t>аза Президента Российской Федерации от 02.04.2013 N 310.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12. Лицо, принявшее решение об осуществлении контроля за расходами лиц, указанных в </w:t>
      </w:r>
      <w:hyperlink w:anchor="Par21" w:tooltip="1. Установить, что Губернатор Кировской области на основании статьи 5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от 03.12.2012 N 230-ФЗ) принимает решение об осуществлении контроля за расходами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28" w:tooltip="2. Установить, что Председатель Законодательного Собрания Кировской области на основании статьи 5 Федерального закона от 03.12.2012 N 230-ФЗ принимает решение об осуществлении контроля за расходами:" w:history="1">
        <w:r>
          <w:rPr>
            <w:color w:val="0000FF"/>
          </w:rPr>
          <w:t>2</w:t>
        </w:r>
      </w:hyperlink>
      <w:r>
        <w:t xml:space="preserve"> настоящего Указа, может предложи</w:t>
      </w:r>
      <w:r>
        <w:t>ть соответствующей комиссии по соблюдению требований к служебному поведению и урегулированию конфликта интересов рассмотреть на ее заседании результаты осуществления контроля за расходами.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30.09.2020 </w:t>
      </w:r>
      <w:hyperlink r:id="rId58" w:history="1">
        <w:r>
          <w:rPr>
            <w:color w:val="0000FF"/>
          </w:rPr>
          <w:t>N 149</w:t>
        </w:r>
      </w:hyperlink>
      <w:r>
        <w:t xml:space="preserve">, от 25.02.2021 </w:t>
      </w:r>
      <w:hyperlink r:id="rId59" w:history="1">
        <w:r>
          <w:rPr>
            <w:color w:val="0000FF"/>
          </w:rPr>
          <w:t>N 27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>13. Устан</w:t>
      </w:r>
      <w:r>
        <w:t xml:space="preserve">овить, что сведения, предусмотренные </w:t>
      </w:r>
      <w:hyperlink r:id="rId60" w:history="1">
        <w:r>
          <w:rPr>
            <w:color w:val="0000FF"/>
          </w:rPr>
          <w:t>статьей 3</w:t>
        </w:r>
      </w:hyperlink>
      <w:r>
        <w:t xml:space="preserve"> Федерального закона от 03.12.2012 N 230-ФЗ, отражаются в соответствующем разделе справки о доходах,</w:t>
      </w:r>
      <w:r>
        <w:t xml:space="preserve">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27.11.2014 </w:t>
      </w:r>
      <w:hyperlink r:id="rId61" w:history="1">
        <w:r>
          <w:rPr>
            <w:color w:val="0000FF"/>
          </w:rPr>
          <w:t>N 52</w:t>
        </w:r>
      </w:hyperlink>
      <w:r>
        <w:t xml:space="preserve">, от 06.02.2019 </w:t>
      </w:r>
      <w:hyperlink r:id="rId62" w:history="1">
        <w:r>
          <w:rPr>
            <w:color w:val="0000FF"/>
          </w:rPr>
          <w:t>N 13</w:t>
        </w:r>
      </w:hyperlink>
      <w:r>
        <w:t>)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>13-1. Результаты контроля за расходами в виде доклада представляются лицу</w:t>
      </w:r>
      <w:r>
        <w:t>, принявшему решение об осуществлении контроля за расходами.</w:t>
      </w:r>
    </w:p>
    <w:p w:rsidR="00000000" w:rsidRDefault="00B35A94">
      <w:pPr>
        <w:pStyle w:val="ConsPlusNormal"/>
        <w:spacing w:before="200"/>
        <w:ind w:firstLine="540"/>
        <w:jc w:val="both"/>
      </w:pPr>
      <w:r>
        <w:t xml:space="preserve">Информация о результатах контроля за расходами лиц, указанных в </w:t>
      </w:r>
      <w:hyperlink w:anchor="Par23" w:tooltip="1.1. Лиц, замещающих государственные должности Кировской области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..." w:history="1">
        <w:r>
          <w:rPr>
            <w:color w:val="0000FF"/>
          </w:rPr>
          <w:t>подпунктах 1.1</w:t>
        </w:r>
      </w:hyperlink>
      <w:r>
        <w:t xml:space="preserve">, </w:t>
      </w:r>
      <w:hyperlink w:anchor="Par25" w:tooltip="1.2. Лиц, замещающих должности государственной гражданской службы Кировской области, включенные в перечень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Указом Губ..." w:history="1">
        <w:r>
          <w:rPr>
            <w:color w:val="0000FF"/>
          </w:rPr>
          <w:t>1.2 пункта 1</w:t>
        </w:r>
      </w:hyperlink>
      <w:r>
        <w:t xml:space="preserve"> и </w:t>
      </w:r>
      <w:hyperlink w:anchor="Par30" w:tooltip="2.3. Лиц, замещающих должности государственной гражданской службы Кировской области, включенные в Перечень должностей, в аппарате Законодательного Собрания Кировской области." w:history="1">
        <w:r>
          <w:rPr>
            <w:color w:val="0000FF"/>
          </w:rPr>
          <w:t>подпункте 2.3 пункта 2</w:t>
        </w:r>
      </w:hyperlink>
      <w:r>
        <w:t xml:space="preserve"> настоящего Указа, направляется данным лицам с соблюдением законодательства </w:t>
      </w:r>
      <w:r>
        <w:t>Российской Федерации о государственной тайне в течение 10 рабочих дней со дня рассмотрения доклада лицом, принявшим решение об осуществлении контроля за расходами.</w:t>
      </w:r>
    </w:p>
    <w:p w:rsidR="00000000" w:rsidRDefault="00B35A94">
      <w:pPr>
        <w:pStyle w:val="ConsPlusNormal"/>
        <w:jc w:val="both"/>
      </w:pPr>
      <w:r>
        <w:t xml:space="preserve">(в ред. Указов Губернатора Кировской области от 15.07.2021 </w:t>
      </w:r>
      <w:hyperlink r:id="rId63" w:history="1">
        <w:r>
          <w:rPr>
            <w:color w:val="0000FF"/>
          </w:rPr>
          <w:t>N 99</w:t>
        </w:r>
      </w:hyperlink>
      <w:r>
        <w:t xml:space="preserve">, от 19.10.2023 </w:t>
      </w:r>
      <w:hyperlink r:id="rId64" w:history="1">
        <w:r>
          <w:rPr>
            <w:color w:val="0000FF"/>
          </w:rPr>
          <w:t>N 151</w:t>
        </w:r>
      </w:hyperlink>
      <w:r>
        <w:t>)</w:t>
      </w:r>
    </w:p>
    <w:p w:rsidR="00000000" w:rsidRDefault="00B35A94">
      <w:pPr>
        <w:pStyle w:val="ConsPlusNormal"/>
        <w:jc w:val="both"/>
      </w:pPr>
      <w:r>
        <w:t xml:space="preserve">(п. 13-1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06.10.2017 N 25)</w:t>
      </w:r>
    </w:p>
    <w:p w:rsidR="00000000" w:rsidRDefault="00B35A94">
      <w:pPr>
        <w:pStyle w:val="ConsPlusNormal"/>
        <w:jc w:val="both"/>
      </w:pPr>
    </w:p>
    <w:p w:rsidR="00000000" w:rsidRDefault="00B35A94">
      <w:pPr>
        <w:pStyle w:val="ConsPlusNormal"/>
        <w:jc w:val="right"/>
      </w:pPr>
      <w:r>
        <w:t>Губернатор</w:t>
      </w:r>
    </w:p>
    <w:p w:rsidR="00000000" w:rsidRDefault="00B35A94">
      <w:pPr>
        <w:pStyle w:val="ConsPlusNormal"/>
        <w:jc w:val="right"/>
      </w:pPr>
      <w:r>
        <w:t>Кировской области</w:t>
      </w:r>
    </w:p>
    <w:p w:rsidR="00000000" w:rsidRDefault="00B35A94">
      <w:pPr>
        <w:pStyle w:val="ConsPlusNormal"/>
        <w:jc w:val="right"/>
      </w:pPr>
      <w:r>
        <w:t>Н.Ю.БЕЛЫХ</w:t>
      </w:r>
    </w:p>
    <w:p w:rsidR="00000000" w:rsidRDefault="00B35A94">
      <w:pPr>
        <w:pStyle w:val="ConsPlusNormal"/>
        <w:jc w:val="both"/>
      </w:pPr>
    </w:p>
    <w:p w:rsidR="00000000" w:rsidRDefault="00B35A94">
      <w:pPr>
        <w:pStyle w:val="ConsPlusNormal"/>
        <w:jc w:val="both"/>
      </w:pPr>
    </w:p>
    <w:p w:rsidR="00B35A94" w:rsidRDefault="00B35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5A94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94" w:rsidRDefault="00B35A94">
      <w:pPr>
        <w:spacing w:after="0" w:line="240" w:lineRule="auto"/>
      </w:pPr>
      <w:r>
        <w:separator/>
      </w:r>
    </w:p>
  </w:endnote>
  <w:endnote w:type="continuationSeparator" w:id="0">
    <w:p w:rsidR="00B35A94" w:rsidRDefault="00B3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5A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A2E23">
            <w:rPr>
              <w:rFonts w:ascii="Tahoma" w:hAnsi="Tahoma" w:cs="Tahoma"/>
            </w:rPr>
            <w:fldChar w:fldCharType="separate"/>
          </w:r>
          <w:r w:rsidR="001A2E2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A2E23">
            <w:rPr>
              <w:rFonts w:ascii="Tahoma" w:hAnsi="Tahoma" w:cs="Tahoma"/>
            </w:rPr>
            <w:fldChar w:fldCharType="separate"/>
          </w:r>
          <w:r w:rsidR="001A2E23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35A9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5A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A2E23">
            <w:rPr>
              <w:rFonts w:ascii="Tahoma" w:hAnsi="Tahoma" w:cs="Tahoma"/>
            </w:rPr>
            <w:fldChar w:fldCharType="separate"/>
          </w:r>
          <w:r w:rsidR="001A2E2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A2E23">
            <w:rPr>
              <w:rFonts w:ascii="Tahoma" w:hAnsi="Tahoma" w:cs="Tahoma"/>
            </w:rPr>
            <w:fldChar w:fldCharType="separate"/>
          </w:r>
          <w:r w:rsidR="001A2E23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35A9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94" w:rsidRDefault="00B35A94">
      <w:pPr>
        <w:spacing w:after="0" w:line="240" w:lineRule="auto"/>
      </w:pPr>
      <w:r>
        <w:separator/>
      </w:r>
    </w:p>
  </w:footnote>
  <w:footnote w:type="continuationSeparator" w:id="0">
    <w:p w:rsidR="00B35A94" w:rsidRDefault="00B3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Кировской области от 28.05.2013 N 75</w:t>
          </w:r>
          <w:r>
            <w:rPr>
              <w:rFonts w:ascii="Tahoma" w:hAnsi="Tahoma" w:cs="Tahoma"/>
              <w:sz w:val="16"/>
              <w:szCs w:val="16"/>
            </w:rPr>
            <w:br/>
            <w:t>(ред. от 19.10.2023)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000000" w:rsidRDefault="00B35A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35A9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2E23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B35A9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Кировской области от 28.05.2013 N 75 (ред. от 19.10.2023) "О мерах по реализации отдельных положений Фе...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5A9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21.12.2023</w:t>
          </w:r>
        </w:p>
      </w:tc>
    </w:tr>
  </w:tbl>
  <w:p w:rsidR="00000000" w:rsidRDefault="00B35A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35A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23"/>
    <w:rsid w:val="001A2E23"/>
    <w:rsid w:val="00B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BB222-561C-4577-A092-F3642E0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61336&amp;date=21.12.2023&amp;dst=100013&amp;field=134" TargetMode="External"/><Relationship Id="rId18" Type="http://schemas.openxmlformats.org/officeDocument/2006/relationships/hyperlink" Target="https://login.consultant.ru/link/?req=doc&amp;base=RLAW240&amp;n=215943&amp;date=21.12.2023&amp;dst=100007&amp;field=134" TargetMode="External"/><Relationship Id="rId26" Type="http://schemas.openxmlformats.org/officeDocument/2006/relationships/hyperlink" Target="https://login.consultant.ru/link/?req=doc&amp;base=RLAW240&amp;n=153477&amp;date=21.12.2023&amp;dst=100020&amp;field=134" TargetMode="External"/><Relationship Id="rId39" Type="http://schemas.openxmlformats.org/officeDocument/2006/relationships/hyperlink" Target="https://login.consultant.ru/link/?req=doc&amp;base=RLAW240&amp;n=215943&amp;date=21.12.2023&amp;dst=100008&amp;field=134" TargetMode="External"/><Relationship Id="rId21" Type="http://schemas.openxmlformats.org/officeDocument/2006/relationships/hyperlink" Target="https://login.consultant.ru/link/?req=doc&amp;base=RLAW240&amp;n=89866&amp;date=21.12.2023&amp;dst=100009&amp;field=134" TargetMode="External"/><Relationship Id="rId34" Type="http://schemas.openxmlformats.org/officeDocument/2006/relationships/hyperlink" Target="https://login.consultant.ru/link/?req=doc&amp;base=RLAW240&amp;n=161336&amp;date=21.12.2023&amp;dst=100018&amp;field=134" TargetMode="External"/><Relationship Id="rId42" Type="http://schemas.openxmlformats.org/officeDocument/2006/relationships/hyperlink" Target="https://login.consultant.ru/link/?req=doc&amp;base=RLAW240&amp;n=120132&amp;date=21.12.2023&amp;dst=100017&amp;field=134" TargetMode="External"/><Relationship Id="rId47" Type="http://schemas.openxmlformats.org/officeDocument/2006/relationships/hyperlink" Target="https://login.consultant.ru/link/?req=doc&amp;base=RLAW240&amp;n=168225&amp;date=21.12.2023&amp;dst=100026&amp;field=134" TargetMode="External"/><Relationship Id="rId50" Type="http://schemas.openxmlformats.org/officeDocument/2006/relationships/hyperlink" Target="https://login.consultant.ru/link/?req=doc&amp;base=LAW&amp;n=450725&amp;date=21.12.2023" TargetMode="External"/><Relationship Id="rId55" Type="http://schemas.openxmlformats.org/officeDocument/2006/relationships/hyperlink" Target="https://login.consultant.ru/link/?req=doc&amp;base=RLAW240&amp;n=190668&amp;date=21.12.2023&amp;dst=100011&amp;field=134" TargetMode="External"/><Relationship Id="rId63" Type="http://schemas.openxmlformats.org/officeDocument/2006/relationships/hyperlink" Target="https://login.consultant.ru/link/?req=doc&amp;base=RLAW240&amp;n=174453&amp;date=21.12.2023&amp;dst=100009&amp;field=134" TargetMode="External"/><Relationship Id="rId68" Type="http://schemas.openxmlformats.org/officeDocument/2006/relationships/header" Target="header2.xml"/><Relationship Id="rId7" Type="http://schemas.openxmlformats.org/officeDocument/2006/relationships/hyperlink" Target="https://login.consultant.ru/link/?req=doc&amp;base=RLAW240&amp;n=89866&amp;date=21.12.2023&amp;dst=100007&amp;field=134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86614&amp;date=21.12.2023&amp;dst=100007&amp;field=134" TargetMode="External"/><Relationship Id="rId29" Type="http://schemas.openxmlformats.org/officeDocument/2006/relationships/hyperlink" Target="https://login.consultant.ru/link/?req=doc&amp;base=RLAW240&amp;n=153404&amp;date=21.12.2023&amp;dst=10001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38851&amp;date=21.12.2023&amp;dst=100019&amp;field=134" TargetMode="External"/><Relationship Id="rId11" Type="http://schemas.openxmlformats.org/officeDocument/2006/relationships/hyperlink" Target="https://login.consultant.ru/link/?req=doc&amp;base=RLAW240&amp;n=142024&amp;date=21.12.2023&amp;dst=100013&amp;field=134" TargetMode="External"/><Relationship Id="rId24" Type="http://schemas.openxmlformats.org/officeDocument/2006/relationships/hyperlink" Target="https://login.consultant.ru/link/?req=doc&amp;base=RLAW240&amp;n=161336&amp;date=21.12.2023&amp;dst=100014&amp;field=134" TargetMode="External"/><Relationship Id="rId32" Type="http://schemas.openxmlformats.org/officeDocument/2006/relationships/hyperlink" Target="https://login.consultant.ru/link/?req=doc&amp;base=RLAW240&amp;n=161336&amp;date=21.12.2023&amp;dst=100017&amp;field=134" TargetMode="External"/><Relationship Id="rId37" Type="http://schemas.openxmlformats.org/officeDocument/2006/relationships/hyperlink" Target="https://login.consultant.ru/link/?req=doc&amp;base=LAW&amp;n=442435&amp;date=21.12.2023&amp;dst=100054&amp;field=134" TargetMode="External"/><Relationship Id="rId40" Type="http://schemas.openxmlformats.org/officeDocument/2006/relationships/hyperlink" Target="https://login.consultant.ru/link/?req=doc&amp;base=LAW&amp;n=442435&amp;date=21.12.2023&amp;dst=100051&amp;field=134" TargetMode="External"/><Relationship Id="rId45" Type="http://schemas.openxmlformats.org/officeDocument/2006/relationships/hyperlink" Target="https://login.consultant.ru/link/?req=doc&amp;base=RLAW240&amp;n=215943&amp;date=21.12.2023&amp;dst=100009&amp;field=134" TargetMode="External"/><Relationship Id="rId53" Type="http://schemas.openxmlformats.org/officeDocument/2006/relationships/hyperlink" Target="https://login.consultant.ru/link/?req=doc&amp;base=RLAW240&amp;n=120132&amp;date=21.12.2023&amp;dst=100020&amp;field=134" TargetMode="External"/><Relationship Id="rId58" Type="http://schemas.openxmlformats.org/officeDocument/2006/relationships/hyperlink" Target="https://login.consultant.ru/link/?req=doc&amp;base=RLAW240&amp;n=161336&amp;date=21.12.2023&amp;dst=100025&amp;field=134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40&amp;n=174453&amp;date=21.12.2023&amp;dst=100009&amp;field=134" TargetMode="External"/><Relationship Id="rId23" Type="http://schemas.openxmlformats.org/officeDocument/2006/relationships/hyperlink" Target="https://login.consultant.ru/link/?req=doc&amp;base=RLAW240&amp;n=168225&amp;date=21.12.2023&amp;dst=100017&amp;field=134" TargetMode="External"/><Relationship Id="rId28" Type="http://schemas.openxmlformats.org/officeDocument/2006/relationships/hyperlink" Target="https://login.consultant.ru/link/?req=doc&amp;base=RLAW240&amp;n=120132&amp;date=21.12.2023&amp;dst=100010&amp;field=134" TargetMode="External"/><Relationship Id="rId36" Type="http://schemas.openxmlformats.org/officeDocument/2006/relationships/hyperlink" Target="https://login.consultant.ru/link/?req=doc&amp;base=RLAW240&amp;n=161336&amp;date=21.12.2023&amp;dst=100019&amp;field=134" TargetMode="External"/><Relationship Id="rId49" Type="http://schemas.openxmlformats.org/officeDocument/2006/relationships/hyperlink" Target="https://login.consultant.ru/link/?req=doc&amp;base=LAW&amp;n=442435&amp;date=21.12.2023" TargetMode="External"/><Relationship Id="rId57" Type="http://schemas.openxmlformats.org/officeDocument/2006/relationships/hyperlink" Target="https://login.consultant.ru/link/?req=doc&amp;base=LAW&amp;n=450725&amp;date=21.12.2023&amp;dst=100033&amp;field=134" TargetMode="External"/><Relationship Id="rId61" Type="http://schemas.openxmlformats.org/officeDocument/2006/relationships/hyperlink" Target="https://login.consultant.ru/link/?req=doc&amp;base=RLAW240&amp;n=138851&amp;date=21.12.2023&amp;dst=100019&amp;field=134" TargetMode="External"/><Relationship Id="rId10" Type="http://schemas.openxmlformats.org/officeDocument/2006/relationships/hyperlink" Target="https://login.consultant.ru/link/?req=doc&amp;base=RLAW240&amp;n=138666&amp;date=21.12.2023&amp;dst=100011&amp;field=134" TargetMode="External"/><Relationship Id="rId19" Type="http://schemas.openxmlformats.org/officeDocument/2006/relationships/hyperlink" Target="https://login.consultant.ru/link/?req=doc&amp;base=LAW&amp;n=450725&amp;date=21.12.2023&amp;dst=100026&amp;field=134" TargetMode="External"/><Relationship Id="rId31" Type="http://schemas.openxmlformats.org/officeDocument/2006/relationships/hyperlink" Target="https://login.consultant.ru/link/?req=doc&amp;base=LAW&amp;n=442435&amp;date=21.12.2023&amp;dst=100047&amp;field=134" TargetMode="External"/><Relationship Id="rId44" Type="http://schemas.openxmlformats.org/officeDocument/2006/relationships/hyperlink" Target="https://login.consultant.ru/link/?req=doc&amp;base=LAW&amp;n=442435&amp;date=21.12.2023&amp;dst=60&amp;field=134" TargetMode="External"/><Relationship Id="rId52" Type="http://schemas.openxmlformats.org/officeDocument/2006/relationships/hyperlink" Target="https://login.consultant.ru/link/?req=doc&amp;base=RLAW240&amp;n=214118&amp;date=21.12.2023" TargetMode="External"/><Relationship Id="rId60" Type="http://schemas.openxmlformats.org/officeDocument/2006/relationships/hyperlink" Target="https://login.consultant.ru/link/?req=doc&amp;base=LAW&amp;n=442435&amp;date=21.12.2023&amp;dst=100027&amp;field=134" TargetMode="External"/><Relationship Id="rId65" Type="http://schemas.openxmlformats.org/officeDocument/2006/relationships/hyperlink" Target="https://login.consultant.ru/link/?req=doc&amp;base=RLAW240&amp;n=120132&amp;date=21.12.2023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120132&amp;date=21.12.2023&amp;dst=100007&amp;field=134" TargetMode="External"/><Relationship Id="rId14" Type="http://schemas.openxmlformats.org/officeDocument/2006/relationships/hyperlink" Target="https://login.consultant.ru/link/?req=doc&amp;base=RLAW240&amp;n=168225&amp;date=21.12.2023&amp;dst=100016&amp;field=134" TargetMode="External"/><Relationship Id="rId22" Type="http://schemas.openxmlformats.org/officeDocument/2006/relationships/hyperlink" Target="https://login.consultant.ru/link/?req=doc&amp;base=RLAW240&amp;n=153404&amp;date=21.12.2023&amp;dst=100012&amp;field=134" TargetMode="External"/><Relationship Id="rId27" Type="http://schemas.openxmlformats.org/officeDocument/2006/relationships/hyperlink" Target="https://login.consultant.ru/link/?req=doc&amp;base=RLAW240&amp;n=89866&amp;date=21.12.2023&amp;dst=100010&amp;field=134" TargetMode="External"/><Relationship Id="rId30" Type="http://schemas.openxmlformats.org/officeDocument/2006/relationships/hyperlink" Target="https://login.consultant.ru/link/?req=doc&amp;base=RLAW240&amp;n=168225&amp;date=21.12.2023&amp;dst=100019&amp;field=134" TargetMode="External"/><Relationship Id="rId35" Type="http://schemas.openxmlformats.org/officeDocument/2006/relationships/hyperlink" Target="https://login.consultant.ru/link/?req=doc&amp;base=RLAW240&amp;n=168225&amp;date=21.12.2023&amp;dst=100020&amp;field=134" TargetMode="External"/><Relationship Id="rId43" Type="http://schemas.openxmlformats.org/officeDocument/2006/relationships/hyperlink" Target="https://login.consultant.ru/link/?req=doc&amp;base=LAW&amp;n=442435&amp;date=21.12.2023&amp;dst=61&amp;field=134" TargetMode="External"/><Relationship Id="rId48" Type="http://schemas.openxmlformats.org/officeDocument/2006/relationships/hyperlink" Target="https://login.consultant.ru/link/?req=doc&amp;base=LAW&amp;n=442438&amp;date=21.12.2023" TargetMode="External"/><Relationship Id="rId56" Type="http://schemas.openxmlformats.org/officeDocument/2006/relationships/hyperlink" Target="https://login.consultant.ru/link/?req=doc&amp;base=LAW&amp;n=442435&amp;date=21.12.2023&amp;dst=100039&amp;field=134" TargetMode="External"/><Relationship Id="rId64" Type="http://schemas.openxmlformats.org/officeDocument/2006/relationships/hyperlink" Target="https://login.consultant.ru/link/?req=doc&amp;base=RLAW240&amp;n=215943&amp;date=21.12.2023&amp;dst=100012&amp;field=134" TargetMode="External"/><Relationship Id="rId69" Type="http://schemas.openxmlformats.org/officeDocument/2006/relationships/footer" Target="footer2.xml"/><Relationship Id="rId8" Type="http://schemas.openxmlformats.org/officeDocument/2006/relationships/hyperlink" Target="https://login.consultant.ru/link/?req=doc&amp;base=RLAW240&amp;n=99768&amp;date=21.12.2023&amp;dst=100007&amp;field=134" TargetMode="External"/><Relationship Id="rId51" Type="http://schemas.openxmlformats.org/officeDocument/2006/relationships/hyperlink" Target="https://login.consultant.ru/link/?req=doc&amp;base=RLAW240&amp;n=200996&amp;date=21.12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153404&amp;date=21.12.2023&amp;dst=100010&amp;field=134" TargetMode="External"/><Relationship Id="rId17" Type="http://schemas.openxmlformats.org/officeDocument/2006/relationships/hyperlink" Target="https://login.consultant.ru/link/?req=doc&amp;base=RLAW240&amp;n=190668&amp;date=21.12.2023&amp;dst=100009&amp;field=134" TargetMode="External"/><Relationship Id="rId25" Type="http://schemas.openxmlformats.org/officeDocument/2006/relationships/hyperlink" Target="https://login.consultant.ru/link/?req=doc&amp;base=RLAW240&amp;n=186614&amp;date=21.12.2023&amp;dst=100007&amp;field=134" TargetMode="External"/><Relationship Id="rId33" Type="http://schemas.openxmlformats.org/officeDocument/2006/relationships/hyperlink" Target="https://login.consultant.ru/link/?req=doc&amp;base=RLAW240&amp;n=153477&amp;date=21.12.2023&amp;dst=100020&amp;field=134" TargetMode="External"/><Relationship Id="rId38" Type="http://schemas.openxmlformats.org/officeDocument/2006/relationships/hyperlink" Target="https://login.consultant.ru/link/?req=doc&amp;base=RLAW240&amp;n=168225&amp;date=21.12.2023&amp;dst=100021&amp;field=134" TargetMode="External"/><Relationship Id="rId46" Type="http://schemas.openxmlformats.org/officeDocument/2006/relationships/hyperlink" Target="https://login.consultant.ru/link/?req=doc&amp;base=RLAW240&amp;n=161336&amp;date=21.12.2023&amp;dst=100023&amp;field=134" TargetMode="External"/><Relationship Id="rId59" Type="http://schemas.openxmlformats.org/officeDocument/2006/relationships/hyperlink" Target="https://login.consultant.ru/link/?req=doc&amp;base=RLAW240&amp;n=168225&amp;date=21.12.2023&amp;dst=100028&amp;field=134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42435&amp;date=21.12.2023&amp;dst=100047&amp;field=134" TargetMode="External"/><Relationship Id="rId41" Type="http://schemas.openxmlformats.org/officeDocument/2006/relationships/hyperlink" Target="https://login.consultant.ru/link/?req=doc&amp;base=RLAW240&amp;n=168225&amp;date=21.12.2023&amp;dst=100023&amp;field=134" TargetMode="External"/><Relationship Id="rId54" Type="http://schemas.openxmlformats.org/officeDocument/2006/relationships/hyperlink" Target="https://login.consultant.ru/link/?req=doc&amp;base=RLAW240&amp;n=168225&amp;date=21.12.2023&amp;dst=100027&amp;field=134" TargetMode="External"/><Relationship Id="rId62" Type="http://schemas.openxmlformats.org/officeDocument/2006/relationships/hyperlink" Target="https://login.consultant.ru/link/?req=doc&amp;base=RLAW240&amp;n=138666&amp;date=21.12.2023&amp;dst=100011&amp;field=134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3263</Words>
  <Characters>18603</Characters>
  <Application>Microsoft Office Word</Application>
  <DocSecurity>2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Кировской области от 28.05.2013 N 75(ред. от 19.10.2023)"О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vt:lpstr>
    </vt:vector>
  </TitlesOfParts>
  <Company>КонсультантПлюс Версия 4023.00.09</Company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Кировской области от 28.05.2013 N 75(ред. от 19.10.2023)"О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</dc:title>
  <dc:subject/>
  <dc:creator>Секретарь</dc:creator>
  <cp:keywords/>
  <dc:description/>
  <cp:lastModifiedBy>Секретарь</cp:lastModifiedBy>
  <cp:revision>2</cp:revision>
  <dcterms:created xsi:type="dcterms:W3CDTF">2023-12-21T08:54:00Z</dcterms:created>
  <dcterms:modified xsi:type="dcterms:W3CDTF">2023-12-21T08:54:00Z</dcterms:modified>
</cp:coreProperties>
</file>